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B3604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B3604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236A60" w:rsidRDefault="00520AF6" w:rsidP="00236A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3604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236A60">
        <w:rPr>
          <w:rFonts w:ascii="Times New Roman" w:hAnsi="Times New Roman"/>
          <w:sz w:val="24"/>
          <w:szCs w:val="24"/>
        </w:rPr>
        <w:t xml:space="preserve">содействия строительным организациям </w:t>
      </w:r>
    </w:p>
    <w:p w:rsidR="00520AF6" w:rsidRPr="00EB3604" w:rsidRDefault="00236A60" w:rsidP="00236A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="00520AF6" w:rsidRPr="00EB3604">
        <w:rPr>
          <w:rFonts w:ascii="Times New Roman" w:hAnsi="Times New Roman"/>
          <w:bCs/>
          <w:sz w:val="24"/>
          <w:szCs w:val="24"/>
        </w:rPr>
        <w:t>»</w:t>
      </w:r>
    </w:p>
    <w:p w:rsidR="00520AF6" w:rsidRPr="00EB3604" w:rsidRDefault="00520AF6" w:rsidP="00520AF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B360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EB3604">
        <w:rPr>
          <w:rFonts w:ascii="Times New Roman" w:hAnsi="Times New Roman"/>
          <w:sz w:val="24"/>
          <w:szCs w:val="24"/>
        </w:rPr>
        <w:t>/</w:t>
      </w:r>
      <w:proofErr w:type="spellStart"/>
      <w:r w:rsidRPr="00EB3604">
        <w:rPr>
          <w:rFonts w:ascii="Times New Roman" w:hAnsi="Times New Roman"/>
          <w:sz w:val="24"/>
          <w:szCs w:val="24"/>
        </w:rPr>
        <w:t>н</w:t>
      </w:r>
      <w:proofErr w:type="spellEnd"/>
      <w:r w:rsidRPr="00EB3604">
        <w:rPr>
          <w:rFonts w:ascii="Times New Roman" w:hAnsi="Times New Roman"/>
          <w:sz w:val="24"/>
          <w:szCs w:val="24"/>
        </w:rPr>
        <w:t xml:space="preserve"> </w:t>
      </w:r>
      <w:r w:rsidRPr="00EB3604">
        <w:rPr>
          <w:rFonts w:ascii="Times New Roman" w:hAnsi="Times New Roman"/>
          <w:bCs/>
          <w:sz w:val="24"/>
          <w:szCs w:val="24"/>
        </w:rPr>
        <w:t xml:space="preserve">от </w:t>
      </w:r>
      <w:r w:rsidR="00EB3604" w:rsidRPr="00EB3604">
        <w:rPr>
          <w:rFonts w:ascii="Times New Roman" w:hAnsi="Times New Roman"/>
          <w:bCs/>
          <w:sz w:val="24"/>
          <w:szCs w:val="24"/>
        </w:rPr>
        <w:t>0</w:t>
      </w:r>
      <w:r w:rsidR="00236A60">
        <w:rPr>
          <w:rFonts w:ascii="Times New Roman" w:hAnsi="Times New Roman"/>
          <w:bCs/>
          <w:sz w:val="24"/>
          <w:szCs w:val="24"/>
        </w:rPr>
        <w:t>3</w:t>
      </w:r>
      <w:r w:rsidR="00EB3604" w:rsidRPr="00EB3604">
        <w:rPr>
          <w:rFonts w:ascii="Times New Roman" w:hAnsi="Times New Roman"/>
          <w:bCs/>
          <w:sz w:val="24"/>
          <w:szCs w:val="24"/>
        </w:rPr>
        <w:t>.10.2018г.</w:t>
      </w:r>
    </w:p>
    <w:p w:rsidR="00EE7DE1" w:rsidRPr="00EB3604" w:rsidRDefault="00EE7DE1" w:rsidP="00EE7DE1">
      <w:pPr>
        <w:ind w:firstLine="1134"/>
        <w:jc w:val="right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112B2D" w:rsidRPr="00EB3604" w:rsidRDefault="00112B2D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  <w:r w:rsidRPr="00EB3604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514D06" w:rsidRPr="00EB3604" w:rsidRDefault="00514D06" w:rsidP="00514D06">
      <w:pPr>
        <w:spacing w:after="0" w:line="360" w:lineRule="auto"/>
        <w:ind w:right="-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514D06" w:rsidRPr="00EB3604" w:rsidRDefault="00E80C1B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«</w:t>
      </w:r>
      <w:r w:rsidR="00514D06" w:rsidRPr="00EB3604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514D06" w:rsidRPr="00EB3604" w:rsidRDefault="00514D06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ПО ОРГАНИЗАЦИИ СТРОИТЕЛЬСТВА</w:t>
      </w: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(ГИП)</w:t>
      </w:r>
      <w:r w:rsidR="00E80C1B" w:rsidRPr="00EB3604">
        <w:rPr>
          <w:rFonts w:ascii="Arial" w:hAnsi="Arial" w:cs="Arial"/>
          <w:bCs w:val="0"/>
          <w:color w:val="000000"/>
          <w:sz w:val="36"/>
          <w:szCs w:val="36"/>
        </w:rPr>
        <w:t>»</w:t>
      </w:r>
      <w:r w:rsidRPr="00EB3604">
        <w:rPr>
          <w:rFonts w:ascii="Arial" w:hAnsi="Arial" w:cs="Arial"/>
          <w:bCs w:val="0"/>
          <w:color w:val="000000"/>
          <w:sz w:val="36"/>
          <w:szCs w:val="36"/>
        </w:rPr>
        <w:t xml:space="preserve"> </w:t>
      </w:r>
    </w:p>
    <w:p w:rsidR="00DB1DA2" w:rsidRPr="00EB3604" w:rsidRDefault="00DB1DA2" w:rsidP="00514D06">
      <w:pPr>
        <w:pStyle w:val="ad"/>
        <w:ind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EB3604">
        <w:rPr>
          <w:rFonts w:ascii="Arial" w:hAnsi="Arial" w:cs="Arial"/>
          <w:bCs w:val="0"/>
          <w:color w:val="000000"/>
          <w:sz w:val="36"/>
          <w:szCs w:val="36"/>
        </w:rPr>
        <w:t>(в новой редакции)</w:t>
      </w:r>
    </w:p>
    <w:p w:rsidR="00EE7DE1" w:rsidRPr="00EB3604" w:rsidRDefault="00EE7DE1" w:rsidP="00514D06">
      <w:pPr>
        <w:pStyle w:val="ad"/>
        <w:ind w:right="-709"/>
        <w:rPr>
          <w:rFonts w:ascii="Arial" w:hAnsi="Arial" w:cs="Arial"/>
          <w:sz w:val="36"/>
          <w:szCs w:val="36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ind w:firstLine="1134"/>
        <w:jc w:val="center"/>
        <w:rPr>
          <w:b/>
          <w:caps/>
          <w:sz w:val="32"/>
          <w:szCs w:val="32"/>
        </w:rPr>
      </w:pPr>
    </w:p>
    <w:p w:rsidR="00514D06" w:rsidRPr="00EB3604" w:rsidRDefault="00514D06" w:rsidP="00514D06">
      <w:pPr>
        <w:rPr>
          <w:b/>
          <w:caps/>
          <w:sz w:val="32"/>
          <w:szCs w:val="32"/>
        </w:rPr>
        <w:sectPr w:rsidR="00514D06" w:rsidRPr="00EB3604" w:rsidSect="00F73E9C">
          <w:headerReference w:type="even" r:id="rId7"/>
          <w:footerReference w:type="default" r:id="rId8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514D06" w:rsidRPr="00EB3604" w:rsidRDefault="004465FB" w:rsidP="00514D0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465FB">
        <w:rPr>
          <w:rFonts w:ascii="Arial" w:hAnsi="Arial" w:cs="Arial"/>
          <w:noProof/>
          <w:color w:val="000000"/>
          <w:sz w:val="28"/>
          <w:szCs w:val="28"/>
        </w:rPr>
        <w:lastRenderedPageBreak/>
        <w:pict>
          <v:line id="Line 18" o:spid="_x0000_s1027" style="position:absolute;left:0;text-align:left;z-index:251661312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514D06" w:rsidRPr="00EB3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514D06" w:rsidRPr="00EB3604" w:rsidRDefault="00514D06" w:rsidP="00514D06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СПЕЦИАЛИСТ ПО ОРГАНИЗАЦИИ СТРОИТЕЛЬСТВА</w:t>
      </w:r>
    </w:p>
    <w:p w:rsidR="00E02AAA" w:rsidRPr="00EB3604" w:rsidRDefault="00E02AAA" w:rsidP="00E0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(ГИП)</w:t>
      </w:r>
    </w:p>
    <w:p w:rsidR="00514D06" w:rsidRPr="00EB3604" w:rsidRDefault="00514D06" w:rsidP="00514D06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514D06" w:rsidRPr="00EB3604" w:rsidRDefault="004465FB" w:rsidP="00514D0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465FB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28" style="position:absolute;left:0;text-align:left;z-index:251662336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>1.1  Настоящий квалификационный стандарт устанавливает характеристики квалификации работников членов</w:t>
      </w:r>
      <w:r w:rsidR="00EE7DE1" w:rsidRPr="00EB360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B3604">
        <w:rPr>
          <w:rFonts w:ascii="Times New Roman" w:hAnsi="Times New Roman" w:cs="Times New Roman"/>
          <w:sz w:val="24"/>
          <w:szCs w:val="24"/>
        </w:rPr>
        <w:t>, которые осуществляют организацию строительства (далее – специалист по организации строительства</w:t>
      </w:r>
      <w:r w:rsidR="00EE7DE1" w:rsidRPr="00EB3604">
        <w:rPr>
          <w:rFonts w:ascii="Times New Roman" w:hAnsi="Times New Roman" w:cs="Times New Roman"/>
          <w:sz w:val="24"/>
          <w:szCs w:val="24"/>
        </w:rPr>
        <w:t>, так же далее в стандарте и других положениях ГИП</w:t>
      </w:r>
      <w:r w:rsidRPr="00EB3604">
        <w:rPr>
          <w:rFonts w:ascii="Times New Roman" w:hAnsi="Times New Roman" w:cs="Times New Roman"/>
          <w:sz w:val="24"/>
          <w:szCs w:val="24"/>
        </w:rPr>
        <w:t>)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EB3604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самостоятельности при выполнении ими трудовой функции, требования к личностным качествам, к образованию и обучению, к опыту практической работы, требования к прохождению</w:t>
      </w:r>
      <w:proofErr w:type="gramEnd"/>
      <w:r w:rsidRPr="00EB3604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работника на соответствие профессиональному стандарту. </w:t>
      </w:r>
    </w:p>
    <w:p w:rsidR="00514D06" w:rsidRPr="00EB3604" w:rsidRDefault="00514D06" w:rsidP="00E80C1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1.2  Настоящий стандарт применяется в целях: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поддержания единых требований к профессиональной компетентности специалиста по организации строительства;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труда;</w:t>
      </w:r>
    </w:p>
    <w:p w:rsidR="00514D06" w:rsidRPr="00EB3604" w:rsidRDefault="00514D06" w:rsidP="00E80C1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специалистам по организации строительства определить свой профессиональный уровень и улучшить профессиональные знания, повысить квалификацию, получить основу для дальнейшего профессионального роста.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2. Характеристики квалификации</w:t>
      </w: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 должен:</w:t>
      </w:r>
    </w:p>
    <w:p w:rsidR="00E80C1B" w:rsidRPr="00EB3604" w:rsidRDefault="00E80C1B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ЗНАТЬ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Федерации: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технического регулирования в строительстве;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составу, содержанию и оформлению проектной документации;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обустройства и подготовки строительных площадок (внутриплощадочных подготовительных работ);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содержания и эксплуатации техники и оборудования;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производству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сферах охраны труда, пожарной безопасности,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законодательства Российской Федерации, а также договора строительного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состоянию передаваемого заказчику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трудового законодательства Российской Федерации, права и обязанности работников.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технической документации: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порядку приемки скрытых работ и строительных конструкций, влияющих на безопасность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2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и порядок организации и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заявок на различные виды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затрат, связанных с потерями (порча, устаревание) материальных ресурсов;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заявок на строительную технику, оборудование и технологическую оснастку;</w:t>
      </w:r>
    </w:p>
    <w:p w:rsidR="00514D06" w:rsidRPr="00EB3604" w:rsidRDefault="00514D06" w:rsidP="00E80C1B">
      <w:pPr>
        <w:pStyle w:val="ac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хозяйственных и финансовых взаимоотношений строительной организации с заказчиками и подрядными организациями.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приемки и документального оформления материальных ценностей;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строительного производства;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работ 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исполнительной и учетной документации мероприятий строительного контроля;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отчетности по выполненным видам и этапам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приема-передачи законченных объектов капитального строительства и этапов (комплексов)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документального оформления консервации незавершенного объекта капитального строительства;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распорядка, должностные инструкции, трудовые договоры;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пожарной безопасности при производстве строительных работ;</w:t>
      </w:r>
    </w:p>
    <w:p w:rsidR="00514D06" w:rsidRPr="00EB3604" w:rsidRDefault="00514D06" w:rsidP="00E80C1B">
      <w:pPr>
        <w:pStyle w:val="ac"/>
        <w:numPr>
          <w:ilvl w:val="0"/>
          <w:numId w:val="4"/>
        </w:numPr>
        <w:spacing w:after="0" w:line="240" w:lineRule="auto"/>
        <w:ind w:left="0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документации по контролю исполнения требований по охране труда, пожарной безопасности и охране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классификация затрат по созданию и хранению запаса материальных ценностей.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сводного планирования поставки, распределения и расходования различных видов материально-технических ресурсов;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видов и объемов строительных работ и производственных заданий;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технико-экономического анализа и оценки основных показателей производственно-хозяйственной деятельности;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резервов повышения эффективности производства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4D06" w:rsidRPr="00EB3604" w:rsidRDefault="00514D06" w:rsidP="00E80C1B">
      <w:pPr>
        <w:pStyle w:val="ac"/>
        <w:numPr>
          <w:ilvl w:val="0"/>
          <w:numId w:val="5"/>
        </w:numPr>
        <w:spacing w:after="0" w:line="240" w:lineRule="auto"/>
        <w:ind w:left="0" w:firstLine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оценки эффективности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потребности строительного производства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управления трудовыми коллективами.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организационной и технологической оптимизации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технологической оснастки, применяемой при различных видах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основных строительных материалов, изделий и конструкций.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основных строительных машин, механизмов, энергетических установок, транспортных средств.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подтверждающих профессиональную квалификацию и наличие допусков к отдельным видам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производства на опасных, технически сложных и уникальных объектах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принятия решений о консервации незавершенного объекта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в области строительного производства и промышленности строительных материалов.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санитарные правила и нормы, применяемые при производстве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и (или) опасные производственные факторы.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УМЕТЬ</w:t>
      </w:r>
      <w:r w:rsidR="00E80C1B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и проектную документацию при планировании и распределении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(сетевые, объектовые, календарные) строительного производства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номенклатуру и осуществлять расчет объемов (количества) и графика поставки строительных материалов, конструкций, изделий, оборудования и других видов материально-технических ресурсов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поставку и контроль распределения и расходования материально-технических ресурсов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проверять расчеты расходования средств на обеспечение строительного производства материально-техническими ресурсами.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контролировать выполнение сводных планов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отклонений результатов строительных работ от требований нормативной технической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планировать мероприятия по повышению эффективности использования производственных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материально-технических и иных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средств коллективной и (или) индивидуальной защиты работников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мер по обеспечению работников участка строительства бытовыми и санитарно-гигиеническими помещениями.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структуру распределения работников для выполнения процессов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психологический климат в трудовом коллективе и его влияние на выполнение производственных заданий.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недостающие компетенции руководителей участков производства работ.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06" w:rsidRPr="00EB3604" w:rsidRDefault="00514D06" w:rsidP="00E80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 Самостоятельно ВЫПОЛНЯТЬ: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проектной документации по участку строительства, организация входного контроля проектной документации по объектам капитального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разрешений и допусков, необходимых для производства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подготовки и оборудования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строительной техники, машин и механизмов, требуемых для осуществления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расходования средств на материально-техническое обеспечение строительного производства.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оперативное планирование и контроль осуществления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Координацию процессов строительного производства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планирование и контроль выполнения оперативных мер, направленных на исправление дефектов результатов строительных работ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текущей и исполнительной документации по производственной деятельности участка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и контроль выполнения работ и мероприятий строительного контроля.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планирование и контроль выполнения мер, направленных на предупреждение и устранение </w:t>
      </w:r>
      <w:proofErr w:type="gramStart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результатов строительных работ</w:t>
      </w:r>
      <w:proofErr w:type="gramEnd"/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требований нормативной технической, технологической и проектной документации.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 контроль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установленной отчетности по выполненным видам и этапам строительных работ.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исполнительно-технической документации, подлежащей предоставлению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Приемку законченных видов и отдельных этапов работ по строительству, реконструкции, капитальному ремонту</w:t>
      </w:r>
      <w:r w:rsidR="00EB3604" w:rsidRPr="00EB3604">
        <w:rPr>
          <w:rFonts w:ascii="Times New Roman" w:hAnsi="Times New Roman" w:cs="Times New Roman"/>
          <w:sz w:val="24"/>
          <w:szCs w:val="24"/>
        </w:rPr>
        <w:t>, сносу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строительных работ приемочным комиссиям.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трудовых ресурсах.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Расстановку работников на участке строительства (объектах капитального строительства и отдельных участках производства работ).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личностным качествам</w:t>
      </w:r>
      <w:r w:rsidR="00EB3604" w:rsidRPr="00EB3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следующими личностными качествами - в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ысокая работоспособность, способность и готовность решать сложные вопросы, 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проблемы, креативность, коммуникативные умения, лидерство, личная организованность, оперативность принятия решений, ориентация на результат, ответственность, системность мышления, стремление к профессиональному развитию.</w:t>
      </w:r>
    </w:p>
    <w:p w:rsidR="000E3799" w:rsidRPr="00EB3604" w:rsidRDefault="000E3799" w:rsidP="00E80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799" w:rsidRPr="00EB3604" w:rsidRDefault="00F73E9C" w:rsidP="00DF7E92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Требования к должностным обязанностям.</w:t>
      </w:r>
      <w:r w:rsidR="000E3799" w:rsidRPr="00EB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E3799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должностным обязанностям специалистов по организации строительства должны относиться: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входного контроля проектной документации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сноса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приемка законченных видов и отдельных этапов работ по строительству, реконструкции, капитальному ремонту</w:t>
      </w:r>
      <w:r w:rsidR="00104B4D"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сносу</w:t>
      </w: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подписание следующих документов: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акта приемки объекта капитального строительства;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0E3799" w:rsidRPr="00EB3604" w:rsidRDefault="000E3799" w:rsidP="00DF7E9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0E3799" w:rsidRPr="00EB3604" w:rsidRDefault="000E3799" w:rsidP="00DF7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C1B" w:rsidRPr="00EB3604" w:rsidRDefault="00E80C1B" w:rsidP="00DF7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4. Требования к образованию и обучению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DF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3604">
        <w:rPr>
          <w:rFonts w:ascii="Times New Roman" w:hAnsi="Times New Roman" w:cs="Times New Roman"/>
          <w:sz w:val="24"/>
          <w:szCs w:val="24"/>
        </w:rPr>
        <w:t xml:space="preserve">4.1 Специалист по организации строительства должен иметь высшее образование 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по </w:t>
      </w:r>
      <w:r w:rsidRPr="00EB3604">
        <w:rPr>
          <w:rFonts w:ascii="Times New Roman" w:hAnsi="Times New Roman" w:cs="Times New Roman"/>
          <w:sz w:val="24"/>
          <w:szCs w:val="24"/>
        </w:rPr>
        <w:t>специальности или направлениям подготовки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B3604">
        <w:rPr>
          <w:rFonts w:ascii="Times New Roman" w:hAnsi="Times New Roman" w:cs="Times New Roman"/>
          <w:sz w:val="24"/>
          <w:szCs w:val="24"/>
        </w:rPr>
        <w:t xml:space="preserve"> – бакалавриа</w:t>
      </w:r>
      <w:r w:rsidR="00F73E9C" w:rsidRPr="00EB3604">
        <w:rPr>
          <w:rFonts w:ascii="Times New Roman" w:hAnsi="Times New Roman" w:cs="Times New Roman"/>
          <w:sz w:val="24"/>
          <w:szCs w:val="24"/>
        </w:rPr>
        <w:t xml:space="preserve">т, специалитет или магистратура,  </w:t>
      </w:r>
      <w:r w:rsidR="00F73E9C" w:rsidRPr="00EB3604">
        <w:rPr>
          <w:rFonts w:ascii="Times New Roman" w:hAnsi="Times New Roman"/>
          <w:sz w:val="24"/>
          <w:szCs w:val="24"/>
        </w:rPr>
        <w:t xml:space="preserve">при этом направление подготовки, специальность в области строительства, по которым получено высшее образование, должно быть перечислено в Перечне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F73E9C"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 xml:space="preserve"> (приложение 1). 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 w:cs="Times New Roman"/>
          <w:sz w:val="24"/>
          <w:szCs w:val="24"/>
        </w:rPr>
        <w:t>4.2. Специалист по организации строительства должен проходить повышение квалификации по направлению подготовки в области строительства не реже одного раза в пять лет.</w:t>
      </w:r>
    </w:p>
    <w:p w:rsidR="00E80C1B" w:rsidRPr="00EB3604" w:rsidRDefault="00E80C1B" w:rsidP="00E80C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5. Требования к опыту практической работы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 опытом практической работы: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десяти лет общего трудового стажа по профессии, специальности или направлению подготовки в области строительства;</w:t>
      </w:r>
    </w:p>
    <w:p w:rsidR="00514D06" w:rsidRPr="00EB3604" w:rsidRDefault="00514D06" w:rsidP="00E80C1B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 xml:space="preserve"> не менее трех лет в организациях, осуществляющих строительство, реконструкцию, капитальный ремонт</w:t>
      </w:r>
      <w:r w:rsidR="00104B4D" w:rsidRPr="00EB3604">
        <w:rPr>
          <w:rFonts w:ascii="Times New Roman" w:hAnsi="Times New Roman" w:cs="Times New Roman"/>
          <w:sz w:val="24"/>
          <w:szCs w:val="24"/>
        </w:rPr>
        <w:t>, снос</w:t>
      </w:r>
      <w:r w:rsidRPr="00EB360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на инженерных должностях.</w:t>
      </w:r>
    </w:p>
    <w:p w:rsidR="00E80C1B" w:rsidRPr="00EB3604" w:rsidRDefault="00E80C1B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D06" w:rsidRPr="00EB3604" w:rsidRDefault="00514D06" w:rsidP="00E8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04">
        <w:rPr>
          <w:rFonts w:ascii="Times New Roman" w:hAnsi="Times New Roman" w:cs="Times New Roman"/>
          <w:b/>
          <w:bCs/>
          <w:sz w:val="24"/>
          <w:szCs w:val="24"/>
        </w:rPr>
        <w:t>6. Требования к подтверждению квалификации</w:t>
      </w:r>
      <w:r w:rsidR="00EB3604" w:rsidRPr="00EB36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6.1. Соответствие специалиста по организации строительства требованиям, установленным разделом 2 настоящего стандарта, должно подтверждаться путем проведения независимой оценки квалификации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последующем специалист по организации строительства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специалиста по организации строительства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514D06" w:rsidRPr="00EB3604" w:rsidRDefault="00514D06" w:rsidP="00E8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t>6.3. Соответствие специалиста по организации строительства требованиям, установленным разделами 4 и 5 настоящего стандарта должно подтверждаться путем включения сведений об указанном специалисте в национальный реестр специалистов в области строительства</w:t>
      </w:r>
      <w:r w:rsidRPr="00EB3604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Pr="00EB3604">
        <w:rPr>
          <w:rFonts w:ascii="Times New Roman" w:hAnsi="Times New Roman" w:cs="Times New Roman"/>
          <w:sz w:val="24"/>
          <w:szCs w:val="24"/>
        </w:rPr>
        <w:t>.</w:t>
      </w:r>
    </w:p>
    <w:p w:rsidR="004F111D" w:rsidRPr="00EB3604" w:rsidRDefault="004F111D" w:rsidP="000E37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799" w:rsidRPr="00EB3604" w:rsidRDefault="00F73E9C" w:rsidP="00DF7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04">
        <w:rPr>
          <w:rFonts w:ascii="Times New Roman" w:hAnsi="Times New Roman" w:cs="Times New Roman"/>
          <w:b/>
          <w:sz w:val="24"/>
          <w:szCs w:val="24"/>
        </w:rPr>
        <w:t>6-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 xml:space="preserve">1 Требования к специалисту по организации </w:t>
      </w:r>
      <w:r w:rsidR="00DF7E92" w:rsidRPr="00EB3604">
        <w:rPr>
          <w:rFonts w:ascii="Times New Roman" w:hAnsi="Times New Roman" w:cs="Times New Roman"/>
          <w:b/>
          <w:sz w:val="24"/>
          <w:szCs w:val="24"/>
        </w:rPr>
        <w:t xml:space="preserve">строительства, </w:t>
      </w:r>
      <w:r w:rsidR="004F111D" w:rsidRPr="00EB3604">
        <w:rPr>
          <w:rFonts w:ascii="Times New Roman" w:hAnsi="Times New Roman"/>
          <w:b/>
          <w:sz w:val="24"/>
          <w:szCs w:val="24"/>
        </w:rPr>
        <w:t>выполняющему  работы на особо опасных, технически сложных и уникальных объектах</w:t>
      </w:r>
      <w:r w:rsidR="004F111D" w:rsidRPr="00EB3604">
        <w:rPr>
          <w:rFonts w:ascii="Times New Roman" w:hAnsi="Times New Roman" w:cs="Times New Roman"/>
          <w:b/>
          <w:sz w:val="24"/>
          <w:szCs w:val="24"/>
        </w:rPr>
        <w:t>, за исключением объектов использования атомной энергии.</w:t>
      </w:r>
    </w:p>
    <w:p w:rsidR="009C638B" w:rsidRPr="00EB3604" w:rsidRDefault="004F111D" w:rsidP="00DF7E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B3604">
        <w:rPr>
          <w:rFonts w:ascii="Times New Roman" w:hAnsi="Times New Roman"/>
          <w:sz w:val="24"/>
          <w:szCs w:val="24"/>
        </w:rPr>
        <w:t>,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если специалист  выполняет работы на особо опасных, технически сложных и уникальных объектах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в части требований предъявляемых к работникам члена </w:t>
      </w:r>
      <w:proofErr w:type="gramStart"/>
      <w:r w:rsidRPr="00EB3604">
        <w:rPr>
          <w:rFonts w:ascii="Times New Roman" w:hAnsi="Times New Roman"/>
          <w:sz w:val="24"/>
          <w:szCs w:val="24"/>
        </w:rPr>
        <w:t xml:space="preserve">саморегулируемой организации, осуществляющего, </w:t>
      </w:r>
      <w:r w:rsidRPr="00EB3604">
        <w:rPr>
          <w:rFonts w:ascii="Times New Roman" w:hAnsi="Times New Roman"/>
          <w:sz w:val="24"/>
          <w:szCs w:val="24"/>
          <w:lang w:eastAsia="ru-RU"/>
        </w:rPr>
        <w:t>строительство, реконструкцию, капитальный ремонт</w:t>
      </w:r>
      <w:r w:rsidR="00104B4D"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включены в </w:t>
      </w:r>
      <w:r w:rsidRPr="00EB3604"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EB3604">
        <w:rPr>
          <w:rFonts w:ascii="Times New Roman" w:hAnsi="Times New Roman"/>
          <w:sz w:val="24"/>
          <w:szCs w:val="24"/>
          <w:lang w:eastAsia="ru-RU"/>
        </w:rPr>
        <w:t>, в том числе: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</w:r>
      <w:r w:rsidR="009C638B" w:rsidRPr="00EB3604">
        <w:rPr>
          <w:rFonts w:ascii="Times New Roman" w:hAnsi="Times New Roman"/>
          <w:sz w:val="24"/>
          <w:szCs w:val="24"/>
          <w:lang w:eastAsia="ru-RU"/>
        </w:rPr>
        <w:br/>
      </w:r>
      <w:r w:rsidRPr="00EB3604">
        <w:rPr>
          <w:rFonts w:ascii="Times New Roman" w:hAnsi="Times New Roman"/>
          <w:sz w:val="24"/>
          <w:szCs w:val="24"/>
          <w:lang w:eastAsia="ru-RU"/>
        </w:rPr>
        <w:t>1) в части образования</w:t>
      </w:r>
      <w:r w:rsidR="007F613D" w:rsidRPr="00EB3604">
        <w:rPr>
          <w:rFonts w:ascii="Times New Roman" w:hAnsi="Times New Roman"/>
          <w:sz w:val="24"/>
          <w:szCs w:val="24"/>
          <w:lang w:eastAsia="ru-RU"/>
        </w:rPr>
        <w:t>: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 - наличие </w:t>
      </w:r>
      <w:r w:rsidR="009C638B" w:rsidRPr="00EB3604">
        <w:rPr>
          <w:rFonts w:ascii="Times New Roman" w:hAnsi="Times New Roman" w:cs="Times New Roman"/>
          <w:sz w:val="24"/>
          <w:szCs w:val="24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B3604">
        <w:rPr>
          <w:rFonts w:ascii="Times New Roman" w:hAnsi="Times New Roman"/>
          <w:sz w:val="24"/>
          <w:szCs w:val="24"/>
        </w:rPr>
        <w:t>при этом направление подготовки, специальность в</w:t>
      </w:r>
      <w:proofErr w:type="gramEnd"/>
      <w:r w:rsidRPr="00EB3604">
        <w:rPr>
          <w:rFonts w:ascii="Times New Roman" w:hAnsi="Times New Roman"/>
          <w:sz w:val="24"/>
          <w:szCs w:val="24"/>
        </w:rPr>
        <w:t xml:space="preserve"> области строительства, по которым получено высшее образование, должно быть перечислено в Перечне </w:t>
      </w:r>
      <w:r w:rsidRPr="00EB3604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</w:t>
      </w:r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.</w:t>
      </w:r>
      <w:r w:rsidR="00F73E9C" w:rsidRPr="00EB3604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F73E9C" w:rsidRPr="00EB3604">
        <w:rPr>
          <w:rFonts w:ascii="Times New Roman" w:hAnsi="Times New Roman"/>
          <w:sz w:val="24"/>
          <w:szCs w:val="24"/>
          <w:lang w:eastAsia="ru-RU"/>
        </w:rPr>
        <w:t>Приложение 1)</w:t>
      </w:r>
      <w:r w:rsidRPr="00EB3604">
        <w:rPr>
          <w:rFonts w:ascii="Times New Roman" w:hAnsi="Times New Roman"/>
          <w:sz w:val="24"/>
          <w:szCs w:val="24"/>
        </w:rPr>
        <w:t>;</w:t>
      </w:r>
      <w:r w:rsidRPr="00EB36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604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9C638B" w:rsidRPr="00EB3604">
        <w:rPr>
          <w:rFonts w:ascii="Times New Roman" w:hAnsi="Times New Roman" w:cs="Times New Roman"/>
          <w:sz w:val="24"/>
          <w:szCs w:val="24"/>
        </w:rPr>
        <w:t>повышение квалификации в области строительства, осуществляемое не реже одного раза в 5 лет.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2) в части стажа - стаж работы по специальности не менее 5 лет.</w:t>
      </w:r>
    </w:p>
    <w:p w:rsidR="009C638B" w:rsidRPr="00EB3604" w:rsidRDefault="00FB2308" w:rsidP="00DF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4F111D" w:rsidRPr="00EB3604" w:rsidRDefault="004F111D" w:rsidP="00DF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604">
        <w:rPr>
          <w:rFonts w:ascii="Times New Roman" w:hAnsi="Times New Roman"/>
          <w:sz w:val="24"/>
          <w:szCs w:val="24"/>
          <w:lang w:eastAsia="ru-RU"/>
        </w:rPr>
        <w:t xml:space="preserve"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</w:t>
      </w:r>
      <w:r w:rsidRPr="00EB3604">
        <w:rPr>
          <w:rFonts w:ascii="Times New Roman" w:hAnsi="Times New Roman"/>
          <w:sz w:val="24"/>
          <w:szCs w:val="24"/>
          <w:lang w:eastAsia="ru-RU"/>
        </w:rPr>
        <w:lastRenderedPageBreak/>
        <w:t>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EB3604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 w:rsidRPr="00EB3604">
        <w:rPr>
          <w:rFonts w:ascii="Times New Roman" w:hAnsi="Times New Roman"/>
          <w:sz w:val="24"/>
          <w:szCs w:val="24"/>
          <w:lang w:eastAsia="ru-RU"/>
        </w:rPr>
        <w:t>, прилагается к настоящему стандарту.</w:t>
      </w:r>
    </w:p>
    <w:p w:rsidR="004F111D" w:rsidRPr="00EB3604" w:rsidRDefault="004F111D" w:rsidP="004F111D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:rsidR="00E80C1B" w:rsidRPr="00EB3604" w:rsidRDefault="00570D9B" w:rsidP="00E80C1B">
      <w:pPr>
        <w:pStyle w:val="ad"/>
        <w:rPr>
          <w:rFonts w:ascii="Times New Roman" w:hAnsi="Times New Roman"/>
          <w:sz w:val="24"/>
          <w:szCs w:val="24"/>
        </w:rPr>
      </w:pPr>
      <w:r w:rsidRPr="00EB3604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F87D94" w:rsidRPr="00EB3604" w:rsidRDefault="00570D9B" w:rsidP="00E80C1B">
      <w:pPr>
        <w:pStyle w:val="ad"/>
        <w:jc w:val="both"/>
        <w:rPr>
          <w:rFonts w:ascii="Times New Roman" w:hAnsi="Times New Roman"/>
          <w:b w:val="0"/>
          <w:sz w:val="24"/>
          <w:szCs w:val="24"/>
        </w:rPr>
      </w:pPr>
      <w:r w:rsidRPr="00EB3604">
        <w:rPr>
          <w:rFonts w:ascii="Times New Roman" w:hAnsi="Times New Roman"/>
          <w:b w:val="0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</w:t>
      </w:r>
      <w:r w:rsidR="0040322B" w:rsidRPr="00EB3604">
        <w:rPr>
          <w:rFonts w:ascii="Times New Roman" w:hAnsi="Times New Roman"/>
          <w:b w:val="0"/>
          <w:sz w:val="24"/>
          <w:szCs w:val="24"/>
        </w:rPr>
        <w:t>,</w:t>
      </w:r>
      <w:r w:rsidRPr="00EB3604">
        <w:rPr>
          <w:rFonts w:ascii="Times New Roman" w:hAnsi="Times New Roman"/>
          <w:b w:val="0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DF7E92" w:rsidRPr="00EB3604" w:rsidRDefault="00DF7E92">
      <w:pPr>
        <w:rPr>
          <w:rFonts w:ascii="Times New Roman" w:hAnsi="Times New Roman" w:cs="Times New Roman"/>
          <w:sz w:val="24"/>
          <w:szCs w:val="24"/>
        </w:rPr>
      </w:pPr>
      <w:r w:rsidRPr="00EB3604">
        <w:rPr>
          <w:rFonts w:ascii="Times New Roman" w:hAnsi="Times New Roman" w:cs="Times New Roman"/>
          <w:sz w:val="24"/>
          <w:szCs w:val="24"/>
        </w:rPr>
        <w:br w:type="page"/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lastRenderedPageBreak/>
        <w:t>Приложение 1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ПЕРЕЧЕНЬ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НАПРАВЛЕНИЙ ПОДГОТОВКИ, СПЕЦИАЛЬНОСТЕЙ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В ОБЛАСТИ СТРОИТЕЛЬСТВА, ПОЛУЧЕНИЕ ВЫСШЕГО ОБРАЗОВАНИЯ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 xml:space="preserve">ПО </w:t>
      </w:r>
      <w:proofErr w:type="gramStart"/>
      <w:r w:rsidRPr="00EB3604">
        <w:rPr>
          <w:rFonts w:ascii="Times New Roman" w:hAnsi="Times New Roman"/>
          <w:b/>
          <w:bCs/>
          <w:lang w:eastAsia="ru-RU"/>
        </w:rPr>
        <w:t>КОТОРЫМ</w:t>
      </w:r>
      <w:proofErr w:type="gramEnd"/>
      <w:r w:rsidRPr="00EB3604">
        <w:rPr>
          <w:rFonts w:ascii="Times New Roman" w:hAnsi="Times New Roman"/>
          <w:b/>
          <w:bCs/>
          <w:lang w:eastAsia="ru-RU"/>
        </w:rPr>
        <w:t xml:space="preserve"> НЕОБХОДИМО ДЛЯ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ИНЖЕНЕРНЫХ ИЗЫСКАНИЙ, СПЕЦИАЛИСТОВ ПО ОРГАНИЗАЦИИ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АРХИТЕКТУРНО-СТРОИТЕЛЬНОГО ПРОЕКТИРОВАНИЯ,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3604">
        <w:rPr>
          <w:rFonts w:ascii="Times New Roman" w:hAnsi="Times New Roman"/>
          <w:b/>
          <w:bCs/>
          <w:lang w:eastAsia="ru-RU"/>
        </w:rPr>
        <w:t>СПЕЦИАЛИСТОВ ПО ОРГАНИЗАЦИИ СТРОИТЕЛЬСТВА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N </w:t>
            </w:r>
            <w:proofErr w:type="spellStart"/>
            <w:proofErr w:type="gramStart"/>
            <w:r w:rsidRPr="00EB360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EB360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Код </w:t>
            </w:r>
            <w:hyperlink w:anchor="Par1355" w:history="1">
              <w:r w:rsidRPr="00EB3604">
                <w:rPr>
                  <w:rFonts w:ascii="Times New Roman" w:hAnsi="Times New Roman"/>
                  <w:color w:val="0000FF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и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металлургического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теплоэнергетических процессов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Автоматизированные системы управления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Автоматизированные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телемеханика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 и управление в технических системах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Автомобильные дороги и аэродромы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Агроинженерия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07.07.01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Астрономогеодезия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электрические 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Атомные электростанции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Аэрофотогеодезия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Бурение нефтяных и газовых скважин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Взрывное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Внутризаводское электрооборудование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водоотведение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 и канализация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05.05.02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Военная 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56.04.12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Военное и административное управление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Геодезия и дистанционное зондирование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020300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и разведка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Геология нефти и газа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Геофизика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гидропневмоавтоматика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Гидрогеология и инженерная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Гидромелиорация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Гидроэлектростанции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Гидроэлектроэнергетика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Гидроэнергетические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Горная 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Городской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Градостроительство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Дизайн архитектурной среды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38.03.10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Жилищное хозяйство и коммунальная инфраструктура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Защищенные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31.09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Землеустройство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земельный кадастр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Землеустройство и кадастры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Инфокоммуникационные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технологии и системы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Инфокоммуникационные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Картография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Картография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геоинформатика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Кибернетика электрических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Коммунальное строительство и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производство радиоаппаратуры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Котл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реакторостроение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Котлостроение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Криогенная 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35.04.9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Ландшафтная архитектура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656200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Лесное хозяйство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Маркшейдерское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Машиностроительные технологии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пищевых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Машины и оборудование предприятий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Мелиорация, рекультивация и охрана земель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Металлообрабатывающие станки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Металлургические печи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процессы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цветных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Металлургия черных металлов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291300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291300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и автоматизация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652000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Мехатроника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робототехника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Многоканальная электросвязь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Многоканальные телекоммуникационные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Морские нефтегазовые сооружения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тоннели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Мосты и транспортные туннели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транспортно-технологические средства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Наземные транспортные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Нефтегазовое дело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Оборудование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нефтегазопереработки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Обработка металлов давлением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городском хозяйстве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Организация управления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Открытые горные работы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280201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Очистка природных и сточных вод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Парогенераторостроение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Приборы точной механики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геодезия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Прикладная геология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 xml:space="preserve">Применение и эксплуатация средств и систем специального </w:t>
            </w:r>
            <w:r w:rsidRPr="00EB3604">
              <w:rPr>
                <w:rFonts w:ascii="Times New Roman" w:hAnsi="Times New Roman"/>
                <w:lang w:eastAsia="ru-RU"/>
              </w:rPr>
              <w:lastRenderedPageBreak/>
              <w:t>мониторинга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560700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Природообустройство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водопользование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зданий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и технология электронных средств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газонефтехранилищ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деталей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Промышленная 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210106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Промышленная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Промышленное и гражданское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 и радиовещание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Радиосвязь, радиовещание и телевидение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013800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Радиофизика и 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Радиоэлектронные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130503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Разработка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07.04.02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Робототехнические системы и комплексы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и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Роботы робототехнические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Садово-парковое и ландшафтное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Сельскохозяйственное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Сети связи и системы коммутации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Системы обеспечения движения поездов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Сооружение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газонефтепроводов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, газохранилищ и нефтебаз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радиотехнические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Специальные электромеханические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Средства связи с подвижными объектами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Строительные и дорожные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аэродромов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горных предприятий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подземных сооружений и шахт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тепловых и атомных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 уникальных зданий и сооружений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08.05.02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аппаратура и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Телеграфная и телефонная связь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Телекоммуникации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</w:t>
            </w:r>
            <w:proofErr w:type="gramStart"/>
            <w:r w:rsidRPr="00EB3604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EB360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электрообеспечение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Тепловые 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29.07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Теплогазоснабжение и вентиляция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Теплоэнергетика и теплотехника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Теплоэнергетические установки электростанций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технологии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и физика низких температур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553100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физика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Технологии геологической разведки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Технологические машины и оборудование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0108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130203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653600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Транспортное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Турбиностроение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Турбостроение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Физика и техника оптической связи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Физико-технические науки и 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18.06.01</w:t>
            </w:r>
            <w:r w:rsidRPr="00EB3604">
              <w:rPr>
                <w:rFonts w:ascii="Times New Roman" w:hAnsi="Times New Roman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и биотехнология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твердого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Холодильная, криогенная техника и системы жизнеобеспечения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Холодильные и компрессорные машины и установки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130406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Шахтное и подземное строительство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511100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020800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Экология и природопользование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организация строительства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Экономика и управление в строительстве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291500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Экспертиза и управление недвижимостью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23.05.04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железных дорог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190600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железнодорожного транспорта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горных работ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311400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110302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Электрификация сельского хозяйства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и электронные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машины и аппараты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Электрические станции, сети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Электромеханика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автоматика физических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Электроника и микроэлектроника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210100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11.03.04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наноэлектроника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140211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101800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железных дорог</w:t>
            </w:r>
          </w:p>
        </w:tc>
      </w:tr>
      <w:tr w:rsidR="00F73E9C" w:rsidRPr="00EB3604" w:rsidTr="00EB3604">
        <w:trPr>
          <w:trHeight w:val="4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73E9C" w:rsidRPr="00EB3604" w:rsidTr="00EB3604">
        <w:trPr>
          <w:trHeight w:val="10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551300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654500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 xml:space="preserve">Электротехника, электромеханика и </w:t>
            </w: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электротехнологии</w:t>
            </w:r>
            <w:proofErr w:type="spellEnd"/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lastRenderedPageBreak/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180500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Электротехнологические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 xml:space="preserve"> установки и системы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0315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551700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650900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Электроэнергетика и электротехника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100200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140205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Электроэнергетические системы и сети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141100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13.03.03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Энергетическое 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655400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241000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18.03.02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B360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Pr="00EB3604">
              <w:rPr>
                <w:rFonts w:ascii="Times New Roman" w:hAnsi="Times New Roman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552700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651200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Энергомашиностроение</w:t>
            </w:r>
          </w:p>
        </w:tc>
      </w:tr>
      <w:tr w:rsidR="00F73E9C" w:rsidRPr="00EB3604" w:rsidTr="00F73E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Энергообеспечение предприятий</w:t>
            </w:r>
          </w:p>
        </w:tc>
      </w:tr>
      <w:tr w:rsidR="00F73E9C" w:rsidRPr="00EB3604" w:rsidTr="00EB3604">
        <w:trPr>
          <w:trHeight w:val="6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140700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14.03.01</w:t>
            </w:r>
          </w:p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C" w:rsidRPr="00EB3604" w:rsidRDefault="00F73E9C" w:rsidP="00F73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B3604">
              <w:rPr>
                <w:rFonts w:ascii="Times New Roman" w:hAnsi="Times New Roman"/>
                <w:lang w:eastAsia="ru-RU"/>
              </w:rPr>
              <w:t>Ядерная энергетика и теплофизика</w:t>
            </w:r>
          </w:p>
        </w:tc>
      </w:tr>
    </w:tbl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3604">
        <w:rPr>
          <w:rFonts w:ascii="Times New Roman" w:hAnsi="Times New Roman"/>
          <w:sz w:val="20"/>
          <w:szCs w:val="20"/>
          <w:lang w:eastAsia="ru-RU"/>
        </w:rPr>
        <w:t>--------------------------------</w:t>
      </w:r>
    </w:p>
    <w:p w:rsidR="00F73E9C" w:rsidRPr="00EB3604" w:rsidRDefault="00F73E9C" w:rsidP="00F73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1355"/>
      <w:bookmarkEnd w:id="0"/>
      <w:r w:rsidRPr="00EB3604">
        <w:rPr>
          <w:rFonts w:ascii="Times New Roman" w:hAnsi="Times New Roman"/>
          <w:sz w:val="20"/>
          <w:szCs w:val="20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F73E9C" w:rsidRPr="00531A2E" w:rsidRDefault="00F73E9C" w:rsidP="00F73E9C">
      <w:pPr>
        <w:pStyle w:val="af3"/>
        <w:jc w:val="center"/>
        <w:rPr>
          <w:rFonts w:cs="Times New Roman"/>
          <w:b/>
        </w:rPr>
      </w:pPr>
    </w:p>
    <w:p w:rsidR="00F73E9C" w:rsidRPr="00E80C1B" w:rsidRDefault="00F73E9C" w:rsidP="00E8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3E9C" w:rsidRPr="00E80C1B" w:rsidSect="00F73E9C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9A" w:rsidRDefault="00D1749A" w:rsidP="00514D06">
      <w:pPr>
        <w:spacing w:after="0" w:line="240" w:lineRule="auto"/>
      </w:pPr>
      <w:r>
        <w:separator/>
      </w:r>
    </w:p>
  </w:endnote>
  <w:endnote w:type="continuationSeparator" w:id="0">
    <w:p w:rsidR="00D1749A" w:rsidRDefault="00D1749A" w:rsidP="0051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112B2D" w:rsidRDefault="004465FB">
        <w:pPr>
          <w:pStyle w:val="a5"/>
          <w:jc w:val="right"/>
        </w:pPr>
      </w:p>
    </w:sdtContent>
  </w:sdt>
  <w:p w:rsidR="00112B2D" w:rsidRDefault="00112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Default="00112B2D">
    <w:pPr>
      <w:pStyle w:val="a5"/>
      <w:jc w:val="right"/>
    </w:pPr>
  </w:p>
  <w:p w:rsidR="00112B2D" w:rsidRDefault="00112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9A" w:rsidRDefault="00D1749A" w:rsidP="00514D06">
      <w:pPr>
        <w:spacing w:after="0" w:line="240" w:lineRule="auto"/>
      </w:pPr>
      <w:r>
        <w:separator/>
      </w:r>
    </w:p>
  </w:footnote>
  <w:footnote w:type="continuationSeparator" w:id="0">
    <w:p w:rsidR="00D1749A" w:rsidRDefault="00D1749A" w:rsidP="00514D06">
      <w:pPr>
        <w:spacing w:after="0" w:line="240" w:lineRule="auto"/>
      </w:pPr>
      <w:r>
        <w:continuationSeparator/>
      </w:r>
    </w:p>
  </w:footnote>
  <w:footnote w:id="1">
    <w:p w:rsidR="00112B2D" w:rsidRPr="008C41F1" w:rsidRDefault="00112B2D" w:rsidP="00514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1F1">
        <w:rPr>
          <w:rFonts w:ascii="Times New Roman" w:hAnsi="Times New Roman" w:cs="Times New Roman"/>
          <w:sz w:val="20"/>
          <w:szCs w:val="20"/>
        </w:rPr>
        <w:t xml:space="preserve">Возможные наименования должностей, например: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C41F1">
        <w:rPr>
          <w:rFonts w:ascii="Times New Roman" w:hAnsi="Times New Roman" w:cs="Times New Roman"/>
          <w:sz w:val="20"/>
          <w:szCs w:val="20"/>
        </w:rPr>
        <w:t>ачальник строительства, начальник (строительного) участка, руководитель проекта</w:t>
      </w:r>
      <w:proofErr w:type="gramEnd"/>
    </w:p>
  </w:footnote>
  <w:footnote w:id="2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3">
    <w:p w:rsidR="00112B2D" w:rsidRPr="00B07F56" w:rsidRDefault="00112B2D" w:rsidP="00514D06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  <w:footnote w:id="4">
    <w:p w:rsidR="00112B2D" w:rsidRPr="00CA5E53" w:rsidRDefault="00112B2D" w:rsidP="00514D06">
      <w:pPr>
        <w:pStyle w:val="a9"/>
        <w:rPr>
          <w:rFonts w:ascii="Times New Roman" w:hAnsi="Times New Roman"/>
        </w:rPr>
      </w:pPr>
      <w:r w:rsidRPr="00CA5E53">
        <w:rPr>
          <w:rStyle w:val="ab"/>
          <w:rFonts w:ascii="Times New Roman" w:hAnsi="Times New Roman"/>
        </w:rPr>
        <w:footnoteRef/>
      </w:r>
      <w:r w:rsidRPr="00CA5E53">
        <w:rPr>
          <w:rFonts w:ascii="Times New Roman" w:hAnsi="Times New Roman"/>
        </w:rPr>
        <w:t xml:space="preserve"> 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Pr="008B25C2" w:rsidRDefault="00112B2D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B2D" w:rsidRPr="008B25C2" w:rsidRDefault="00112B2D" w:rsidP="00F73E9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2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24"/>
  </w:num>
  <w:num w:numId="7">
    <w:abstractNumId w:val="19"/>
  </w:num>
  <w:num w:numId="8">
    <w:abstractNumId w:val="7"/>
  </w:num>
  <w:num w:numId="9">
    <w:abstractNumId w:val="21"/>
  </w:num>
  <w:num w:numId="10">
    <w:abstractNumId w:val="9"/>
  </w:num>
  <w:num w:numId="11">
    <w:abstractNumId w:val="20"/>
  </w:num>
  <w:num w:numId="12">
    <w:abstractNumId w:val="25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5"/>
  </w:num>
  <w:num w:numId="20">
    <w:abstractNumId w:val="3"/>
  </w:num>
  <w:num w:numId="21">
    <w:abstractNumId w:val="18"/>
  </w:num>
  <w:num w:numId="22">
    <w:abstractNumId w:val="12"/>
  </w:num>
  <w:num w:numId="23">
    <w:abstractNumId w:val="11"/>
  </w:num>
  <w:num w:numId="24">
    <w:abstractNumId w:val="8"/>
  </w:num>
  <w:num w:numId="25">
    <w:abstractNumId w:val="1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D06"/>
    <w:rsid w:val="0000268F"/>
    <w:rsid w:val="000E1F64"/>
    <w:rsid w:val="000E3799"/>
    <w:rsid w:val="0010333C"/>
    <w:rsid w:val="00104B4D"/>
    <w:rsid w:val="00112B2D"/>
    <w:rsid w:val="001A5A88"/>
    <w:rsid w:val="00235991"/>
    <w:rsid w:val="00236A60"/>
    <w:rsid w:val="00243FD5"/>
    <w:rsid w:val="003F4950"/>
    <w:rsid w:val="0040322B"/>
    <w:rsid w:val="00406532"/>
    <w:rsid w:val="004465FB"/>
    <w:rsid w:val="00485A52"/>
    <w:rsid w:val="004A1AD1"/>
    <w:rsid w:val="004B591E"/>
    <w:rsid w:val="004C24DD"/>
    <w:rsid w:val="004F111D"/>
    <w:rsid w:val="00514D06"/>
    <w:rsid w:val="00520AF6"/>
    <w:rsid w:val="00570D9B"/>
    <w:rsid w:val="005B2382"/>
    <w:rsid w:val="00640B53"/>
    <w:rsid w:val="0076401C"/>
    <w:rsid w:val="007770C2"/>
    <w:rsid w:val="007A7652"/>
    <w:rsid w:val="007F613D"/>
    <w:rsid w:val="00822002"/>
    <w:rsid w:val="00857A8B"/>
    <w:rsid w:val="00944899"/>
    <w:rsid w:val="009C638B"/>
    <w:rsid w:val="00A13215"/>
    <w:rsid w:val="00A1609E"/>
    <w:rsid w:val="00A25464"/>
    <w:rsid w:val="00AA61E2"/>
    <w:rsid w:val="00AB3AE5"/>
    <w:rsid w:val="00AC5C6F"/>
    <w:rsid w:val="00AF6AC6"/>
    <w:rsid w:val="00B31C69"/>
    <w:rsid w:val="00B63592"/>
    <w:rsid w:val="00C430B5"/>
    <w:rsid w:val="00C77674"/>
    <w:rsid w:val="00C90750"/>
    <w:rsid w:val="00D1333B"/>
    <w:rsid w:val="00D1749A"/>
    <w:rsid w:val="00D17631"/>
    <w:rsid w:val="00D7135A"/>
    <w:rsid w:val="00DA13CE"/>
    <w:rsid w:val="00DA432D"/>
    <w:rsid w:val="00DB1DA2"/>
    <w:rsid w:val="00DE7E24"/>
    <w:rsid w:val="00DF7E92"/>
    <w:rsid w:val="00E02AAA"/>
    <w:rsid w:val="00E24F93"/>
    <w:rsid w:val="00E7492D"/>
    <w:rsid w:val="00E80C1B"/>
    <w:rsid w:val="00EA0076"/>
    <w:rsid w:val="00EB3604"/>
    <w:rsid w:val="00EE7DE1"/>
    <w:rsid w:val="00F569D3"/>
    <w:rsid w:val="00F73E9C"/>
    <w:rsid w:val="00F87D94"/>
    <w:rsid w:val="00FA23E9"/>
    <w:rsid w:val="00FB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06"/>
  </w:style>
  <w:style w:type="paragraph" w:styleId="1">
    <w:name w:val="heading 1"/>
    <w:basedOn w:val="a"/>
    <w:next w:val="a"/>
    <w:link w:val="10"/>
    <w:qFormat/>
    <w:rsid w:val="00514D06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D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D0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4D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D06"/>
  </w:style>
  <w:style w:type="paragraph" w:styleId="a5">
    <w:name w:val="footer"/>
    <w:basedOn w:val="a"/>
    <w:link w:val="a6"/>
    <w:uiPriority w:val="99"/>
    <w:unhideWhenUsed/>
    <w:rsid w:val="0051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D06"/>
  </w:style>
  <w:style w:type="paragraph" w:styleId="a7">
    <w:name w:val="Body Text Indent"/>
    <w:basedOn w:val="a"/>
    <w:link w:val="a8"/>
    <w:uiPriority w:val="99"/>
    <w:rsid w:val="00514D06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14D06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styleId="a9">
    <w:name w:val="footnote text"/>
    <w:basedOn w:val="a"/>
    <w:link w:val="aa"/>
    <w:rsid w:val="00514D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514D06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rsid w:val="00514D06"/>
    <w:rPr>
      <w:vertAlign w:val="superscript"/>
    </w:rPr>
  </w:style>
  <w:style w:type="paragraph" w:styleId="ac">
    <w:name w:val="List Paragraph"/>
    <w:basedOn w:val="a"/>
    <w:uiPriority w:val="34"/>
    <w:qFormat/>
    <w:rsid w:val="00514D06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514D06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514D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73E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trong"/>
    <w:uiPriority w:val="22"/>
    <w:qFormat/>
    <w:rsid w:val="00F73E9C"/>
    <w:rPr>
      <w:b/>
      <w:bCs/>
    </w:rPr>
  </w:style>
  <w:style w:type="character" w:customStyle="1" w:styleId="apple-converted-space">
    <w:name w:val="apple-converted-space"/>
    <w:basedOn w:val="a0"/>
    <w:rsid w:val="00F73E9C"/>
  </w:style>
  <w:style w:type="character" w:customStyle="1" w:styleId="FontStyle17">
    <w:name w:val="Font Style17"/>
    <w:uiPriority w:val="99"/>
    <w:rsid w:val="00F73E9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F73E9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2">
    <w:name w:val="Без интервала2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3">
    <w:name w:val="Без интервала3"/>
    <w:uiPriority w:val="1"/>
    <w:qFormat/>
    <w:rsid w:val="00F73E9C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73E9C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73E9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lk">
    <w:name w:val="blk"/>
    <w:basedOn w:val="a0"/>
    <w:rsid w:val="00F73E9C"/>
  </w:style>
  <w:style w:type="paragraph" w:styleId="30">
    <w:name w:val="Body Text Indent 3"/>
    <w:basedOn w:val="a"/>
    <w:link w:val="31"/>
    <w:rsid w:val="00F73E9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73E9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F73E9C"/>
    <w:pPr>
      <w:widowControl w:val="0"/>
      <w:spacing w:before="300" w:after="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F73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3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First Indent 2"/>
    <w:basedOn w:val="a7"/>
    <w:link w:val="21"/>
    <w:uiPriority w:val="99"/>
    <w:unhideWhenUsed/>
    <w:rsid w:val="00F73E9C"/>
    <w:pPr>
      <w:spacing w:after="200" w:line="276" w:lineRule="auto"/>
      <w:ind w:left="360" w:firstLine="360"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21">
    <w:name w:val="Красная строка 2 Знак"/>
    <w:basedOn w:val="a8"/>
    <w:link w:val="20"/>
    <w:uiPriority w:val="99"/>
    <w:rsid w:val="00F73E9C"/>
    <w:rPr>
      <w:rFonts w:ascii="Calibri" w:eastAsia="Calibri" w:hAnsi="Calibri"/>
    </w:rPr>
  </w:style>
  <w:style w:type="character" w:customStyle="1" w:styleId="af2">
    <w:name w:val="Символ сноски"/>
    <w:rsid w:val="00F73E9C"/>
    <w:rPr>
      <w:vertAlign w:val="superscript"/>
    </w:rPr>
  </w:style>
  <w:style w:type="character" w:customStyle="1" w:styleId="13">
    <w:name w:val="Знак сноски1"/>
    <w:rsid w:val="00F73E9C"/>
    <w:rPr>
      <w:vertAlign w:val="superscript"/>
    </w:rPr>
  </w:style>
  <w:style w:type="paragraph" w:styleId="af3">
    <w:name w:val="No Spacing"/>
    <w:uiPriority w:val="1"/>
    <w:qFormat/>
    <w:rsid w:val="00F73E9C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F73E9C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F73E9C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 w:cs="Times New Roman"/>
      <w:sz w:val="25"/>
      <w:szCs w:val="25"/>
      <w:lang w:eastAsia="ar-SA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F73E9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F73E9C"/>
    <w:rPr>
      <w:rFonts w:ascii="Calibri" w:eastAsia="Calibri" w:hAnsi="Calibri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semiHidden/>
    <w:unhideWhenUsed/>
    <w:rsid w:val="00F73E9C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F73E9C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F73E9C"/>
    <w:rPr>
      <w:b/>
      <w:bCs/>
    </w:rPr>
  </w:style>
  <w:style w:type="character" w:customStyle="1" w:styleId="14">
    <w:name w:val="Заголовок №1_"/>
    <w:link w:val="15"/>
    <w:uiPriority w:val="99"/>
    <w:locked/>
    <w:rsid w:val="00F73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73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6656</Words>
  <Characters>37945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2</cp:revision>
  <cp:lastPrinted>2017-06-30T12:58:00Z</cp:lastPrinted>
  <dcterms:created xsi:type="dcterms:W3CDTF">2018-10-05T10:36:00Z</dcterms:created>
  <dcterms:modified xsi:type="dcterms:W3CDTF">2018-10-05T10:36:00Z</dcterms:modified>
</cp:coreProperties>
</file>